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0305" w14:textId="4B43D0BE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9F2FEC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年C級裁判講習會課程表</w:t>
      </w:r>
      <w:r w:rsidR="003908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E597D">
        <w:rPr>
          <w:rFonts w:ascii="標楷體" w:eastAsia="標楷體" w:hAnsi="標楷體" w:hint="eastAsia"/>
          <w:b/>
          <w:sz w:val="32"/>
          <w:szCs w:val="32"/>
        </w:rPr>
        <w:t>(</w:t>
      </w:r>
      <w:r w:rsidR="005E3433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CE597D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280397B5" w14:textId="77777777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2675"/>
        <w:gridCol w:w="2676"/>
        <w:gridCol w:w="2676"/>
      </w:tblGrid>
      <w:tr w:rsidR="00AC27EB" w14:paraId="44CB70B3" w14:textId="77777777" w:rsidTr="00AC27EB">
        <w:trPr>
          <w:trHeight w:val="971"/>
        </w:trPr>
        <w:tc>
          <w:tcPr>
            <w:tcW w:w="16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B9C5" w14:textId="66B4F55B" w:rsidR="00AC27EB" w:rsidRDefault="00F40472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4C83C7" wp14:editId="786F73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-3175</wp:posOffset>
                      </wp:positionV>
                      <wp:extent cx="1014730" cy="368300"/>
                      <wp:effectExtent l="0" t="0" r="13970" b="12700"/>
                      <wp:wrapNone/>
                      <wp:docPr id="5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730" cy="36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0F7D193" id="直線接點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25pt" to="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827C8" wp14:editId="51FF0FF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-5080</wp:posOffset>
                      </wp:positionV>
                      <wp:extent cx="679450" cy="638175"/>
                      <wp:effectExtent l="0" t="0" r="6350" b="9525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ADBB3A9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4pt" to="52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"/>
                  </w:pict>
                </mc:Fallback>
              </mc:AlternateContent>
            </w:r>
            <w:r w:rsidR="00AC27EB">
              <w:rPr>
                <w:rFonts w:ascii="標楷體" w:eastAsia="標楷體" w:hAnsi="標楷體" w:hint="eastAsia"/>
              </w:rPr>
              <w:t>日 期</w:t>
            </w:r>
          </w:p>
          <w:p w14:paraId="1DE68B31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課</w:t>
            </w:r>
          </w:p>
          <w:p w14:paraId="30769B5D" w14:textId="77777777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    程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9FA" w14:textId="72A0D2FF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  <w:p w14:paraId="2BACD8B1" w14:textId="64962F91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CE597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D538" w14:textId="5AA3395A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14:paraId="5E5D93CB" w14:textId="75589E49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6FBB367" w14:textId="06D96345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  <w:p w14:paraId="411E5C65" w14:textId="23DE1080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AC27EB" w14:paraId="21E7284A" w14:textId="77777777" w:rsidTr="0039086B">
        <w:trPr>
          <w:cantSplit/>
          <w:trHeight w:val="705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4CF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08：20</w:t>
            </w:r>
          </w:p>
          <w:p w14:paraId="1F291DB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0766AC5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F10F4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性別平等教育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17B6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3F1C8E5D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458E592E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10019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第13章至第14章</w:t>
            </w:r>
          </w:p>
          <w:p w14:paraId="7BEF2EE6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39704443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221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842E43" w14:textId="70A1F841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8A28B0">
              <w:rPr>
                <w:rFonts w:ascii="標楷體" w:eastAsia="標楷體" w:hAnsi="標楷體" w:hint="eastAsia"/>
              </w:rPr>
              <w:t>李慧貞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4C0" w14:textId="1F626C6F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2C48D5F" w14:textId="7892D195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C27EB" w14:paraId="5413200B" w14:textId="77777777" w:rsidTr="00AC27EB">
        <w:trPr>
          <w:cantSplit/>
          <w:trHeight w:val="701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9482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  <w:p w14:paraId="0F0914B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6A6CBA5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A90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第1章至第4章</w:t>
            </w:r>
          </w:p>
          <w:p w14:paraId="72A8D52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12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6A937D3E" w14:textId="77777777" w:rsidR="00AC27EB" w:rsidRP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738A1D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第15章至第17章</w:t>
            </w:r>
          </w:p>
          <w:p w14:paraId="12A4B727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746AE130" w14:textId="77777777" w:rsidTr="00AC27EB">
        <w:trPr>
          <w:cantSplit/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DC5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CE5D" w14:textId="5B2B313B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798F" w14:textId="511CF599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1A6507E" w14:textId="25784592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3573DCDF" w14:textId="77777777" w:rsidTr="0039086B">
        <w:trPr>
          <w:cantSplit/>
          <w:trHeight w:val="65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27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</w:p>
          <w:p w14:paraId="205B74C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6F9CD7C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D2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第5章至第6章</w:t>
            </w:r>
          </w:p>
          <w:p w14:paraId="4D1BA6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5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第12章警告及</w:t>
            </w:r>
            <w:proofErr w:type="gramStart"/>
            <w:r>
              <w:rPr>
                <w:rFonts w:ascii="標楷體" w:eastAsia="標楷體" w:hAnsi="標楷體" w:hint="eastAsia"/>
              </w:rPr>
              <w:t>判罰離場</w:t>
            </w:r>
            <w:proofErr w:type="gramEnd"/>
          </w:p>
          <w:p w14:paraId="3FC0A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DD50A57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50FA82A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02F6AA69" w14:textId="77777777" w:rsidTr="0039086B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F6E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F52" w14:textId="41C88B59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FE1E" w14:textId="443FCEC2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DFD8C27" w14:textId="2387191D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BFFC8E7" w14:textId="77777777" w:rsidTr="0039086B">
        <w:trPr>
          <w:cantSplit/>
          <w:trHeight w:val="757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3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  <w:p w14:paraId="70040A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661D394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D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第7章至第10章</w:t>
            </w:r>
          </w:p>
          <w:p w14:paraId="2E5A9D9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655BB50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A0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第12章判例分析</w:t>
            </w:r>
          </w:p>
          <w:p w14:paraId="69E78F2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36CCED8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30482D5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13C30AB5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3A8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8FA" w14:textId="5D0271E0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13D" w14:textId="7F6E3A46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F4922A5" w14:textId="602E7D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</w:p>
        </w:tc>
      </w:tr>
      <w:tr w:rsidR="00AB1346" w14:paraId="39F12321" w14:textId="77777777" w:rsidTr="00AC27EB">
        <w:trPr>
          <w:cantSplit/>
          <w:trHeight w:val="430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C7E716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  <w:p w14:paraId="59D190B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57A90EC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A3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90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9407C6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</w:tr>
      <w:tr w:rsidR="00AB1346" w14:paraId="27D20538" w14:textId="77777777" w:rsidTr="00AC27EB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DD8D5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8833E9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E04B2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53405D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</w:tr>
      <w:tr w:rsidR="00AB1346" w14:paraId="2F6BCBB5" w14:textId="77777777" w:rsidTr="0086507C">
        <w:trPr>
          <w:cantSplit/>
          <w:trHeight w:val="693"/>
        </w:trPr>
        <w:tc>
          <w:tcPr>
            <w:tcW w:w="16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A94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  <w:p w14:paraId="227FD35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1CDA6BD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14：40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7C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</w:t>
            </w:r>
          </w:p>
          <w:p w14:paraId="6E64429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175BA84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605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裁判指引/位置與移動(裁判技術)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D47A3B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足球比賽紀錄方法</w:t>
            </w:r>
          </w:p>
          <w:p w14:paraId="60601B0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國家體育政策</w:t>
            </w:r>
          </w:p>
          <w:p w14:paraId="61F92E2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足球裁判術語(英文)</w:t>
            </w:r>
          </w:p>
        </w:tc>
      </w:tr>
      <w:tr w:rsidR="00AB1346" w14:paraId="23308806" w14:textId="77777777" w:rsidTr="0086507C">
        <w:trPr>
          <w:cantSplit/>
          <w:trHeight w:val="397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4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886" w14:textId="164E48EC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4CAB" w14:textId="6824EA6B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531A9C" w14:textId="4DE861B0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0D50ED08" w14:textId="77777777" w:rsidTr="0086507C">
        <w:trPr>
          <w:cantSplit/>
          <w:trHeight w:val="693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E3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5F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第11章越位判例分析</w:t>
            </w:r>
          </w:p>
          <w:p w14:paraId="1AB35F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5F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助理裁判指引/位置與移動</w:t>
            </w:r>
          </w:p>
          <w:p w14:paraId="799C96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53C5E6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課程摘要判例分析</w:t>
            </w:r>
          </w:p>
          <w:p w14:paraId="33DBAB8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</w:tr>
      <w:tr w:rsidR="00AB1346" w14:paraId="0F61C333" w14:textId="77777777" w:rsidTr="00AC27EB">
        <w:trPr>
          <w:cantSplit/>
          <w:trHeight w:val="3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35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B27" w14:textId="4EB3AB8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F40C" w14:textId="4A360B73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B6D68FE" w14:textId="3F59D3C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AFBD3DE" w14:textId="77777777">
        <w:trPr>
          <w:cantSplit/>
          <w:trHeight w:val="686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6B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：00</w:t>
            </w:r>
          </w:p>
          <w:p w14:paraId="35621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101ACC6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F20338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裁判/助理裁判信號</w:t>
            </w:r>
          </w:p>
          <w:p w14:paraId="4164BC8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哨音、手勢、旗號</w:t>
            </w:r>
          </w:p>
          <w:p w14:paraId="50A1207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667EF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越位實際演練</w:t>
            </w:r>
          </w:p>
          <w:p w14:paraId="0722BE5A" w14:textId="77777777" w:rsidR="00AB1346" w:rsidRDefault="00AB1346" w:rsidP="00AB134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AED41A2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AB1346" w14:paraId="0D43EA2E" w14:textId="77777777">
        <w:trPr>
          <w:cantSplit/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AB2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01997C" w14:textId="5776B404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69F414" w14:textId="5950FA2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01C5686E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1AB174DC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C4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15：50</w:t>
            </w:r>
          </w:p>
          <w:p w14:paraId="7BC0642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1ECF393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D2B3A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裁判/助理裁判走位訓練</w:t>
            </w:r>
          </w:p>
          <w:p w14:paraId="444291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D16C7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自由球的管理</w:t>
            </w:r>
          </w:p>
          <w:p w14:paraId="253C079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罰球點球/團隊合作</w:t>
            </w:r>
          </w:p>
          <w:p w14:paraId="0AFB582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771FADA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4F8E2919" w14:textId="7777777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D279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83286D" w14:textId="3A394CD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B2A77A" w14:textId="0C1FA09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0CFD0E8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516200DE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BCB959A" w14:textId="1A9A4442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39086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  <w:p w14:paraId="6C36EF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12905CA0" w14:textId="54C7BC7F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390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3E115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邊線球/球門球/角球</w:t>
            </w:r>
          </w:p>
          <w:p w14:paraId="332CC8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21D8D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臨場分組實習</w:t>
            </w:r>
          </w:p>
          <w:p w14:paraId="2587954E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D77A0D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78C8BA52" w14:textId="77777777">
        <w:trPr>
          <w:cantSplit/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7C8174C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327F80" w14:textId="2FCC9A2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521084" w14:textId="2F40B5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0550689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7A0E3B5" w14:textId="77777777" w:rsidR="00AC27EB" w:rsidRDefault="00AC27EB" w:rsidP="00AC27EB">
      <w:pPr>
        <w:spacing w:line="440" w:lineRule="atLeast"/>
      </w:pPr>
    </w:p>
    <w:sectPr w:rsidR="00AC27EB" w:rsidSect="0025768D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51EE" w14:textId="77777777" w:rsidR="00D91D86" w:rsidRDefault="00D91D86" w:rsidP="00D01E05">
      <w:r>
        <w:separator/>
      </w:r>
    </w:p>
  </w:endnote>
  <w:endnote w:type="continuationSeparator" w:id="0">
    <w:p w14:paraId="30B1A681" w14:textId="77777777" w:rsidR="00D91D86" w:rsidRDefault="00D91D86" w:rsidP="00D0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4D52" w14:textId="77777777" w:rsidR="00D91D86" w:rsidRDefault="00D91D86" w:rsidP="00D01E05">
      <w:r>
        <w:separator/>
      </w:r>
    </w:p>
  </w:footnote>
  <w:footnote w:type="continuationSeparator" w:id="0">
    <w:p w14:paraId="4AAB9EAD" w14:textId="77777777" w:rsidR="00D91D86" w:rsidRDefault="00D91D86" w:rsidP="00D0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02F"/>
    <w:multiLevelType w:val="hybridMultilevel"/>
    <w:tmpl w:val="E8AEFA8E"/>
    <w:lvl w:ilvl="0" w:tplc="B582B10E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B320331"/>
    <w:multiLevelType w:val="hybridMultilevel"/>
    <w:tmpl w:val="3B4AEA1A"/>
    <w:lvl w:ilvl="0" w:tplc="CB260654">
      <w:start w:val="1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num w:numId="1" w16cid:durableId="1118721216">
    <w:abstractNumId w:val="1"/>
  </w:num>
  <w:num w:numId="2" w16cid:durableId="1886092179">
    <w:abstractNumId w:val="2"/>
  </w:num>
  <w:num w:numId="3" w16cid:durableId="78689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C2"/>
    <w:rsid w:val="00012C45"/>
    <w:rsid w:val="00027932"/>
    <w:rsid w:val="00032497"/>
    <w:rsid w:val="00036CE6"/>
    <w:rsid w:val="000405B7"/>
    <w:rsid w:val="00057D48"/>
    <w:rsid w:val="000615E5"/>
    <w:rsid w:val="00065652"/>
    <w:rsid w:val="000751DF"/>
    <w:rsid w:val="0007623A"/>
    <w:rsid w:val="00086F1F"/>
    <w:rsid w:val="000875A8"/>
    <w:rsid w:val="000876F7"/>
    <w:rsid w:val="000A259A"/>
    <w:rsid w:val="000A28E7"/>
    <w:rsid w:val="000A7473"/>
    <w:rsid w:val="000B1FD4"/>
    <w:rsid w:val="000B5521"/>
    <w:rsid w:val="000F0B52"/>
    <w:rsid w:val="000F26D8"/>
    <w:rsid w:val="000F3E91"/>
    <w:rsid w:val="00104041"/>
    <w:rsid w:val="00110E72"/>
    <w:rsid w:val="00114497"/>
    <w:rsid w:val="00114F86"/>
    <w:rsid w:val="00123ED7"/>
    <w:rsid w:val="001373B2"/>
    <w:rsid w:val="001406EC"/>
    <w:rsid w:val="00140F2D"/>
    <w:rsid w:val="00145403"/>
    <w:rsid w:val="00150119"/>
    <w:rsid w:val="00152006"/>
    <w:rsid w:val="00161060"/>
    <w:rsid w:val="0017585C"/>
    <w:rsid w:val="00184C87"/>
    <w:rsid w:val="00197FC0"/>
    <w:rsid w:val="001A05AD"/>
    <w:rsid w:val="001A7228"/>
    <w:rsid w:val="001B0316"/>
    <w:rsid w:val="001B06AB"/>
    <w:rsid w:val="001B5579"/>
    <w:rsid w:val="001C13D6"/>
    <w:rsid w:val="001D7EAF"/>
    <w:rsid w:val="001F6E77"/>
    <w:rsid w:val="00200BC1"/>
    <w:rsid w:val="00222248"/>
    <w:rsid w:val="0022463B"/>
    <w:rsid w:val="00227964"/>
    <w:rsid w:val="002316C7"/>
    <w:rsid w:val="00232367"/>
    <w:rsid w:val="00235CF2"/>
    <w:rsid w:val="00240D95"/>
    <w:rsid w:val="00240F79"/>
    <w:rsid w:val="0024288B"/>
    <w:rsid w:val="002444F5"/>
    <w:rsid w:val="00255069"/>
    <w:rsid w:val="00256823"/>
    <w:rsid w:val="00257090"/>
    <w:rsid w:val="0025768D"/>
    <w:rsid w:val="002672C4"/>
    <w:rsid w:val="0027374C"/>
    <w:rsid w:val="00273CD9"/>
    <w:rsid w:val="002762C1"/>
    <w:rsid w:val="0027679A"/>
    <w:rsid w:val="00281DFF"/>
    <w:rsid w:val="0028376F"/>
    <w:rsid w:val="002A1728"/>
    <w:rsid w:val="002B07DC"/>
    <w:rsid w:val="002B359F"/>
    <w:rsid w:val="002B7340"/>
    <w:rsid w:val="002C508D"/>
    <w:rsid w:val="002D086F"/>
    <w:rsid w:val="002E3FC2"/>
    <w:rsid w:val="002F2D8D"/>
    <w:rsid w:val="002F2E39"/>
    <w:rsid w:val="00311498"/>
    <w:rsid w:val="003154D1"/>
    <w:rsid w:val="003178B4"/>
    <w:rsid w:val="003226E7"/>
    <w:rsid w:val="00326D45"/>
    <w:rsid w:val="00327F18"/>
    <w:rsid w:val="0034154C"/>
    <w:rsid w:val="00360C92"/>
    <w:rsid w:val="0039086B"/>
    <w:rsid w:val="003A36D8"/>
    <w:rsid w:val="003B48B0"/>
    <w:rsid w:val="003B4FFF"/>
    <w:rsid w:val="003B7BA6"/>
    <w:rsid w:val="003C00B4"/>
    <w:rsid w:val="003E26E8"/>
    <w:rsid w:val="003F3EB9"/>
    <w:rsid w:val="003F5A13"/>
    <w:rsid w:val="003F7CCD"/>
    <w:rsid w:val="00401088"/>
    <w:rsid w:val="00405165"/>
    <w:rsid w:val="0040645E"/>
    <w:rsid w:val="00411534"/>
    <w:rsid w:val="004133AD"/>
    <w:rsid w:val="00422DF5"/>
    <w:rsid w:val="00432C07"/>
    <w:rsid w:val="00440F91"/>
    <w:rsid w:val="00454144"/>
    <w:rsid w:val="00461584"/>
    <w:rsid w:val="00466ECB"/>
    <w:rsid w:val="00474DE0"/>
    <w:rsid w:val="004858AE"/>
    <w:rsid w:val="004878A5"/>
    <w:rsid w:val="00493CA5"/>
    <w:rsid w:val="004A1023"/>
    <w:rsid w:val="004A649A"/>
    <w:rsid w:val="004A6571"/>
    <w:rsid w:val="004B04F0"/>
    <w:rsid w:val="004B231F"/>
    <w:rsid w:val="004C1869"/>
    <w:rsid w:val="004C2885"/>
    <w:rsid w:val="004D3366"/>
    <w:rsid w:val="004E4B74"/>
    <w:rsid w:val="004E5BD2"/>
    <w:rsid w:val="004E7C40"/>
    <w:rsid w:val="004F3CB9"/>
    <w:rsid w:val="004F5191"/>
    <w:rsid w:val="00515415"/>
    <w:rsid w:val="00525C3C"/>
    <w:rsid w:val="00543D3C"/>
    <w:rsid w:val="00547780"/>
    <w:rsid w:val="00552A26"/>
    <w:rsid w:val="00553C26"/>
    <w:rsid w:val="00560A9B"/>
    <w:rsid w:val="005645B9"/>
    <w:rsid w:val="00564CA5"/>
    <w:rsid w:val="00573A99"/>
    <w:rsid w:val="0057789B"/>
    <w:rsid w:val="0058605A"/>
    <w:rsid w:val="00593516"/>
    <w:rsid w:val="005941CD"/>
    <w:rsid w:val="005A5B62"/>
    <w:rsid w:val="005B42DF"/>
    <w:rsid w:val="005E3433"/>
    <w:rsid w:val="005F031C"/>
    <w:rsid w:val="005F1726"/>
    <w:rsid w:val="005F35EE"/>
    <w:rsid w:val="005F4032"/>
    <w:rsid w:val="00603288"/>
    <w:rsid w:val="006157DC"/>
    <w:rsid w:val="00617F4D"/>
    <w:rsid w:val="006210DE"/>
    <w:rsid w:val="00621B84"/>
    <w:rsid w:val="00625ADD"/>
    <w:rsid w:val="00634664"/>
    <w:rsid w:val="006448D7"/>
    <w:rsid w:val="00646330"/>
    <w:rsid w:val="00656991"/>
    <w:rsid w:val="0067016D"/>
    <w:rsid w:val="006726BB"/>
    <w:rsid w:val="00672AEE"/>
    <w:rsid w:val="00676612"/>
    <w:rsid w:val="006807C1"/>
    <w:rsid w:val="006842D7"/>
    <w:rsid w:val="00696BC6"/>
    <w:rsid w:val="006A737D"/>
    <w:rsid w:val="006B0B59"/>
    <w:rsid w:val="006C2571"/>
    <w:rsid w:val="006C4646"/>
    <w:rsid w:val="006D2790"/>
    <w:rsid w:val="006D45C4"/>
    <w:rsid w:val="006D4BBE"/>
    <w:rsid w:val="006D62F9"/>
    <w:rsid w:val="006E17EC"/>
    <w:rsid w:val="006E3CC2"/>
    <w:rsid w:val="006E5169"/>
    <w:rsid w:val="006E7619"/>
    <w:rsid w:val="006F2797"/>
    <w:rsid w:val="006F4BED"/>
    <w:rsid w:val="006F5A1E"/>
    <w:rsid w:val="00701D5E"/>
    <w:rsid w:val="007033B3"/>
    <w:rsid w:val="00704132"/>
    <w:rsid w:val="00706575"/>
    <w:rsid w:val="007445C3"/>
    <w:rsid w:val="007466C1"/>
    <w:rsid w:val="00751AAA"/>
    <w:rsid w:val="00772A0E"/>
    <w:rsid w:val="00787340"/>
    <w:rsid w:val="0079050F"/>
    <w:rsid w:val="0079131E"/>
    <w:rsid w:val="0079454A"/>
    <w:rsid w:val="007962B8"/>
    <w:rsid w:val="007C31E4"/>
    <w:rsid w:val="007C32CC"/>
    <w:rsid w:val="007C42EE"/>
    <w:rsid w:val="007C4578"/>
    <w:rsid w:val="007C6C0B"/>
    <w:rsid w:val="007D3971"/>
    <w:rsid w:val="008133A1"/>
    <w:rsid w:val="00837C49"/>
    <w:rsid w:val="00842D32"/>
    <w:rsid w:val="0086108C"/>
    <w:rsid w:val="0086507C"/>
    <w:rsid w:val="00867D8F"/>
    <w:rsid w:val="00875399"/>
    <w:rsid w:val="00876F20"/>
    <w:rsid w:val="008817C0"/>
    <w:rsid w:val="00884A9B"/>
    <w:rsid w:val="008A28B0"/>
    <w:rsid w:val="008C2066"/>
    <w:rsid w:val="008C3B19"/>
    <w:rsid w:val="008E5153"/>
    <w:rsid w:val="008F02EC"/>
    <w:rsid w:val="008F50DD"/>
    <w:rsid w:val="00902AF6"/>
    <w:rsid w:val="00904717"/>
    <w:rsid w:val="0090537C"/>
    <w:rsid w:val="00906C9C"/>
    <w:rsid w:val="009372D5"/>
    <w:rsid w:val="00942E16"/>
    <w:rsid w:val="009502D1"/>
    <w:rsid w:val="009506E5"/>
    <w:rsid w:val="009510A0"/>
    <w:rsid w:val="00952771"/>
    <w:rsid w:val="009723C1"/>
    <w:rsid w:val="009725FE"/>
    <w:rsid w:val="00984974"/>
    <w:rsid w:val="009A4DC5"/>
    <w:rsid w:val="009A615C"/>
    <w:rsid w:val="009A617F"/>
    <w:rsid w:val="009B20E2"/>
    <w:rsid w:val="009C4111"/>
    <w:rsid w:val="009D3456"/>
    <w:rsid w:val="009D68A5"/>
    <w:rsid w:val="009E02B3"/>
    <w:rsid w:val="009F2FEC"/>
    <w:rsid w:val="009F774B"/>
    <w:rsid w:val="00A07AE6"/>
    <w:rsid w:val="00A10AFA"/>
    <w:rsid w:val="00A14701"/>
    <w:rsid w:val="00A16A87"/>
    <w:rsid w:val="00A27CC5"/>
    <w:rsid w:val="00A73549"/>
    <w:rsid w:val="00A86A35"/>
    <w:rsid w:val="00A86F1E"/>
    <w:rsid w:val="00A919C5"/>
    <w:rsid w:val="00AA7BAC"/>
    <w:rsid w:val="00AB1346"/>
    <w:rsid w:val="00AC1901"/>
    <w:rsid w:val="00AC27EB"/>
    <w:rsid w:val="00AD1F75"/>
    <w:rsid w:val="00AD282E"/>
    <w:rsid w:val="00AD3C99"/>
    <w:rsid w:val="00AE310D"/>
    <w:rsid w:val="00AF3B7D"/>
    <w:rsid w:val="00AF4CBB"/>
    <w:rsid w:val="00AF6EFA"/>
    <w:rsid w:val="00B103FC"/>
    <w:rsid w:val="00B172E8"/>
    <w:rsid w:val="00B30F4F"/>
    <w:rsid w:val="00B40F02"/>
    <w:rsid w:val="00B62AA5"/>
    <w:rsid w:val="00B7691F"/>
    <w:rsid w:val="00B83691"/>
    <w:rsid w:val="00B97090"/>
    <w:rsid w:val="00BA1BD5"/>
    <w:rsid w:val="00BA676B"/>
    <w:rsid w:val="00BD05EE"/>
    <w:rsid w:val="00BD4964"/>
    <w:rsid w:val="00BD4D31"/>
    <w:rsid w:val="00BE61D2"/>
    <w:rsid w:val="00BF4835"/>
    <w:rsid w:val="00BF55ED"/>
    <w:rsid w:val="00C031E9"/>
    <w:rsid w:val="00C110A3"/>
    <w:rsid w:val="00C31B7B"/>
    <w:rsid w:val="00C35CA8"/>
    <w:rsid w:val="00C37AB9"/>
    <w:rsid w:val="00C4140E"/>
    <w:rsid w:val="00C479D3"/>
    <w:rsid w:val="00C5103F"/>
    <w:rsid w:val="00C52465"/>
    <w:rsid w:val="00C52CDF"/>
    <w:rsid w:val="00C53F0C"/>
    <w:rsid w:val="00C54AC7"/>
    <w:rsid w:val="00C555EB"/>
    <w:rsid w:val="00C571B2"/>
    <w:rsid w:val="00C57A14"/>
    <w:rsid w:val="00C923DA"/>
    <w:rsid w:val="00C96407"/>
    <w:rsid w:val="00CA2048"/>
    <w:rsid w:val="00CB4C2E"/>
    <w:rsid w:val="00CB5952"/>
    <w:rsid w:val="00CC1028"/>
    <w:rsid w:val="00CD2B69"/>
    <w:rsid w:val="00CD389A"/>
    <w:rsid w:val="00CE3CB3"/>
    <w:rsid w:val="00CE49E6"/>
    <w:rsid w:val="00CE597D"/>
    <w:rsid w:val="00CF0BC6"/>
    <w:rsid w:val="00CF17BD"/>
    <w:rsid w:val="00D00705"/>
    <w:rsid w:val="00D01E05"/>
    <w:rsid w:val="00D05509"/>
    <w:rsid w:val="00D11784"/>
    <w:rsid w:val="00D16D40"/>
    <w:rsid w:val="00D2061E"/>
    <w:rsid w:val="00D20CA4"/>
    <w:rsid w:val="00D2469C"/>
    <w:rsid w:val="00D43C31"/>
    <w:rsid w:val="00D628B7"/>
    <w:rsid w:val="00D70988"/>
    <w:rsid w:val="00D76560"/>
    <w:rsid w:val="00D77739"/>
    <w:rsid w:val="00D8769B"/>
    <w:rsid w:val="00D87A37"/>
    <w:rsid w:val="00D91D86"/>
    <w:rsid w:val="00D940BC"/>
    <w:rsid w:val="00DA4B5C"/>
    <w:rsid w:val="00DA51A0"/>
    <w:rsid w:val="00DD31BC"/>
    <w:rsid w:val="00DD43CE"/>
    <w:rsid w:val="00DD504C"/>
    <w:rsid w:val="00DD5E2B"/>
    <w:rsid w:val="00DE0BC2"/>
    <w:rsid w:val="00DE42EF"/>
    <w:rsid w:val="00DE757B"/>
    <w:rsid w:val="00E0628D"/>
    <w:rsid w:val="00E10EA3"/>
    <w:rsid w:val="00E21035"/>
    <w:rsid w:val="00E26D6D"/>
    <w:rsid w:val="00E36FBC"/>
    <w:rsid w:val="00E452F3"/>
    <w:rsid w:val="00E55452"/>
    <w:rsid w:val="00E7343F"/>
    <w:rsid w:val="00E73859"/>
    <w:rsid w:val="00E809CF"/>
    <w:rsid w:val="00E920B2"/>
    <w:rsid w:val="00E95D1E"/>
    <w:rsid w:val="00EA7772"/>
    <w:rsid w:val="00EB2897"/>
    <w:rsid w:val="00EB44A7"/>
    <w:rsid w:val="00EB5B22"/>
    <w:rsid w:val="00EB6C27"/>
    <w:rsid w:val="00EC6073"/>
    <w:rsid w:val="00EC7396"/>
    <w:rsid w:val="00EF2F6B"/>
    <w:rsid w:val="00F001D1"/>
    <w:rsid w:val="00F11CCF"/>
    <w:rsid w:val="00F1206C"/>
    <w:rsid w:val="00F20373"/>
    <w:rsid w:val="00F255C9"/>
    <w:rsid w:val="00F2662B"/>
    <w:rsid w:val="00F27685"/>
    <w:rsid w:val="00F32009"/>
    <w:rsid w:val="00F34D4F"/>
    <w:rsid w:val="00F40472"/>
    <w:rsid w:val="00F5529D"/>
    <w:rsid w:val="00F702FD"/>
    <w:rsid w:val="00F73C3F"/>
    <w:rsid w:val="00F76EDE"/>
    <w:rsid w:val="00F77324"/>
    <w:rsid w:val="00FA1B64"/>
    <w:rsid w:val="00FB0C79"/>
    <w:rsid w:val="00FB1486"/>
    <w:rsid w:val="00FD0844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B99E8"/>
  <w15:chartTrackingRefBased/>
  <w15:docId w15:val="{5E7B23AF-497B-4645-8DBC-1F0268E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701D5E"/>
    <w:pPr>
      <w:autoSpaceDE w:val="0"/>
      <w:autoSpaceDN w:val="0"/>
      <w:spacing w:before="53"/>
      <w:ind w:left="1313"/>
      <w:outlineLvl w:val="1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38" w:hanging="1638"/>
    </w:pPr>
    <w:rPr>
      <w:rFonts w:ascii="標楷體" w:eastAsia="標楷體"/>
    </w:rPr>
  </w:style>
  <w:style w:type="paragraph" w:styleId="21">
    <w:name w:val="Body Text Indent 2"/>
    <w:basedOn w:val="a"/>
    <w:pPr>
      <w:ind w:left="1620" w:hanging="1620"/>
    </w:pPr>
    <w:rPr>
      <w:rFonts w:ascii="標楷體" w:eastAsia="標楷體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3">
    <w:name w:val="Body Text Indent 3"/>
    <w:basedOn w:val="a"/>
    <w:pPr>
      <w:ind w:left="1800" w:hangingChars="750" w:hanging="1800"/>
    </w:pPr>
    <w:rPr>
      <w:rFonts w:ascii="標楷體" w:eastAsia="標楷體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1E05"/>
    <w:rPr>
      <w:kern w:val="2"/>
    </w:rPr>
  </w:style>
  <w:style w:type="paragraph" w:styleId="aa">
    <w:name w:val="footer"/>
    <w:basedOn w:val="a"/>
    <w:link w:val="ab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D01E05"/>
    <w:rPr>
      <w:kern w:val="2"/>
    </w:rPr>
  </w:style>
  <w:style w:type="paragraph" w:styleId="ac">
    <w:name w:val="Balloon Text"/>
    <w:basedOn w:val="a"/>
    <w:link w:val="ad"/>
    <w:rsid w:val="00CB595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CB5952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3F5A13"/>
    <w:pPr>
      <w:spacing w:after="120"/>
    </w:pPr>
  </w:style>
  <w:style w:type="character" w:customStyle="1" w:styleId="af">
    <w:name w:val="本文 字元"/>
    <w:link w:val="ae"/>
    <w:rsid w:val="003F5A13"/>
    <w:rPr>
      <w:kern w:val="2"/>
      <w:sz w:val="24"/>
    </w:rPr>
  </w:style>
  <w:style w:type="paragraph" w:styleId="af0">
    <w:name w:val="List Paragraph"/>
    <w:basedOn w:val="a"/>
    <w:uiPriority w:val="34"/>
    <w:qFormat/>
    <w:rsid w:val="00701D5E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link w:val="2"/>
    <w:uiPriority w:val="1"/>
    <w:rsid w:val="00701D5E"/>
    <w:rPr>
      <w:rFonts w:ascii="細明體" w:eastAsia="細明體" w:hAnsi="細明體" w:cs="細明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D977-A878-4428-8269-DAABF26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宜蘭縣九十一年C 級足球裁判講習會實施計畫</dc:title>
  <dc:subject/>
  <dc:creator>win98</dc:creator>
  <cp:keywords/>
  <cp:lastModifiedBy>User</cp:lastModifiedBy>
  <cp:revision>2</cp:revision>
  <cp:lastPrinted>2020-10-05T07:42:00Z</cp:lastPrinted>
  <dcterms:created xsi:type="dcterms:W3CDTF">2026-05-08T05:46:00Z</dcterms:created>
  <dcterms:modified xsi:type="dcterms:W3CDTF">2026-05-08T05:46:00Z</dcterms:modified>
</cp:coreProperties>
</file>